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61ADDE8A" w:rsidR="007060DE" w:rsidRPr="007060DE" w:rsidRDefault="000C46D8" w:rsidP="007060DE">
      <w:pPr>
        <w:spacing w:line="240" w:lineRule="auto"/>
        <w:rPr>
          <w:rFonts w:ascii="Arial" w:hAnsi="Arial" w:cs="Arial"/>
          <w:b/>
          <w:bCs/>
          <w:sz w:val="24"/>
          <w:szCs w:val="24"/>
        </w:rPr>
      </w:pPr>
      <w:r>
        <w:rPr>
          <w:rFonts w:ascii="Arial" w:hAnsi="Arial" w:cs="Arial"/>
        </w:rPr>
        <w:t>26</w:t>
      </w:r>
      <w:r w:rsidR="007060DE" w:rsidRPr="007060DE">
        <w:rPr>
          <w:rFonts w:ascii="Arial" w:hAnsi="Arial" w:cs="Arial"/>
        </w:rPr>
        <w:t>.</w:t>
      </w:r>
      <w:r w:rsidR="00BE7728">
        <w:rPr>
          <w:rFonts w:ascii="Arial" w:hAnsi="Arial" w:cs="Arial"/>
        </w:rPr>
        <w:t>01</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Pr="000C46D8">
        <w:rPr>
          <w:rFonts w:ascii="Arial" w:hAnsi="Arial" w:cs="Arial"/>
          <w:b/>
          <w:bCs/>
          <w:sz w:val="24"/>
          <w:szCs w:val="24"/>
        </w:rPr>
        <w:t xml:space="preserve">Zwischen bunter Bissigkeit und </w:t>
      </w:r>
      <w:proofErr w:type="spellStart"/>
      <w:r w:rsidRPr="000C46D8">
        <w:rPr>
          <w:rFonts w:ascii="Arial" w:hAnsi="Arial" w:cs="Arial"/>
          <w:b/>
          <w:bCs/>
          <w:sz w:val="24"/>
          <w:szCs w:val="24"/>
        </w:rPr>
        <w:t>jecker</w:t>
      </w:r>
      <w:proofErr w:type="spellEnd"/>
      <w:r w:rsidRPr="000C46D8">
        <w:rPr>
          <w:rFonts w:ascii="Arial" w:hAnsi="Arial" w:cs="Arial"/>
          <w:b/>
          <w:bCs/>
          <w:sz w:val="24"/>
          <w:szCs w:val="24"/>
        </w:rPr>
        <w:t xml:space="preserve"> Spende</w:t>
      </w:r>
    </w:p>
    <w:p w14:paraId="7E2FA2BF" w14:textId="77777777" w:rsidR="000C46D8" w:rsidRPr="000C46D8" w:rsidRDefault="000C46D8" w:rsidP="000C46D8">
      <w:pPr>
        <w:pStyle w:val="Listenabsatz"/>
        <w:numPr>
          <w:ilvl w:val="0"/>
          <w:numId w:val="16"/>
        </w:numPr>
        <w:rPr>
          <w:rFonts w:ascii="Arial" w:hAnsi="Arial" w:cs="Arial"/>
          <w:b/>
          <w:bCs/>
        </w:rPr>
      </w:pPr>
      <w:r w:rsidRPr="000C46D8">
        <w:rPr>
          <w:rFonts w:ascii="Arial" w:hAnsi="Arial" w:cs="Arial"/>
          <w:b/>
          <w:bCs/>
        </w:rPr>
        <w:t xml:space="preserve">Zugleiter Holger Kirsch stellt </w:t>
      </w:r>
      <w:proofErr w:type="spellStart"/>
      <w:r w:rsidRPr="000C46D8">
        <w:rPr>
          <w:rFonts w:ascii="Arial" w:hAnsi="Arial" w:cs="Arial"/>
          <w:b/>
          <w:bCs/>
        </w:rPr>
        <w:t>jecke</w:t>
      </w:r>
      <w:proofErr w:type="spellEnd"/>
      <w:r w:rsidRPr="000C46D8">
        <w:rPr>
          <w:rFonts w:ascii="Arial" w:hAnsi="Arial" w:cs="Arial"/>
          <w:b/>
          <w:bCs/>
        </w:rPr>
        <w:t xml:space="preserve"> Persiflagen vor</w:t>
      </w:r>
    </w:p>
    <w:p w14:paraId="0483880E" w14:textId="77777777" w:rsidR="000C46D8" w:rsidRPr="000C46D8" w:rsidRDefault="000C46D8" w:rsidP="000C46D8">
      <w:pPr>
        <w:pStyle w:val="Listenabsatz"/>
        <w:numPr>
          <w:ilvl w:val="0"/>
          <w:numId w:val="16"/>
        </w:numPr>
        <w:rPr>
          <w:rFonts w:ascii="Arial" w:hAnsi="Arial" w:cs="Arial"/>
          <w:b/>
          <w:bCs/>
        </w:rPr>
      </w:pPr>
      <w:r w:rsidRPr="000C46D8">
        <w:rPr>
          <w:rFonts w:ascii="Arial" w:hAnsi="Arial" w:cs="Arial"/>
          <w:b/>
          <w:bCs/>
        </w:rPr>
        <w:t xml:space="preserve">Spendenübergabe von den </w:t>
      </w:r>
      <w:proofErr w:type="spellStart"/>
      <w:r w:rsidRPr="000C46D8">
        <w:rPr>
          <w:rFonts w:ascii="Arial" w:hAnsi="Arial" w:cs="Arial"/>
          <w:b/>
          <w:bCs/>
        </w:rPr>
        <w:t>Höhnern</w:t>
      </w:r>
      <w:proofErr w:type="spellEnd"/>
    </w:p>
    <w:p w14:paraId="4507457F" w14:textId="77777777" w:rsidR="000C46D8" w:rsidRPr="000C46D8" w:rsidRDefault="000C46D8" w:rsidP="000C46D8">
      <w:pPr>
        <w:pStyle w:val="Listenabsatz"/>
        <w:numPr>
          <w:ilvl w:val="0"/>
          <w:numId w:val="16"/>
        </w:numPr>
        <w:rPr>
          <w:rFonts w:ascii="Arial" w:hAnsi="Arial" w:cs="Arial"/>
          <w:b/>
          <w:bCs/>
        </w:rPr>
      </w:pPr>
      <w:proofErr w:type="spellStart"/>
      <w:r w:rsidRPr="000C46D8">
        <w:rPr>
          <w:rFonts w:ascii="Arial" w:hAnsi="Arial" w:cs="Arial"/>
          <w:b/>
          <w:bCs/>
        </w:rPr>
        <w:t>Wallraf</w:t>
      </w:r>
      <w:proofErr w:type="spellEnd"/>
      <w:r w:rsidRPr="000C46D8">
        <w:rPr>
          <w:rFonts w:ascii="Arial" w:hAnsi="Arial" w:cs="Arial"/>
          <w:b/>
          <w:bCs/>
        </w:rPr>
        <w:t xml:space="preserve"> mit eigenem Wagen geehrt </w:t>
      </w:r>
    </w:p>
    <w:p w14:paraId="3BE49D3A" w14:textId="5C66332B" w:rsidR="000C46D8" w:rsidRPr="000C46D8" w:rsidRDefault="000C46D8" w:rsidP="00683BD2">
      <w:pPr>
        <w:pStyle w:val="Listenabsatz"/>
        <w:numPr>
          <w:ilvl w:val="0"/>
          <w:numId w:val="16"/>
        </w:numPr>
        <w:rPr>
          <w:rFonts w:ascii="Arial" w:hAnsi="Arial" w:cs="Arial"/>
          <w:b/>
          <w:bCs/>
        </w:rPr>
      </w:pPr>
      <w:r w:rsidRPr="000C46D8">
        <w:rPr>
          <w:rFonts w:ascii="Arial" w:hAnsi="Arial" w:cs="Arial"/>
          <w:b/>
          <w:bCs/>
        </w:rPr>
        <w:t xml:space="preserve">Neue Sicherheitszone rund um den </w:t>
      </w:r>
      <w:proofErr w:type="spellStart"/>
      <w:r w:rsidRPr="000C46D8">
        <w:rPr>
          <w:rFonts w:ascii="Arial" w:hAnsi="Arial" w:cs="Arial"/>
          <w:b/>
          <w:bCs/>
        </w:rPr>
        <w:t>Wallrafplatz</w:t>
      </w:r>
      <w:proofErr w:type="spellEnd"/>
    </w:p>
    <w:p w14:paraId="381A71FB" w14:textId="77777777" w:rsidR="000C46D8" w:rsidRPr="000C46D8" w:rsidRDefault="000C46D8" w:rsidP="000C46D8">
      <w:pPr>
        <w:spacing w:line="240" w:lineRule="auto"/>
        <w:rPr>
          <w:rFonts w:ascii="Arial" w:hAnsi="Arial" w:cs="Arial"/>
        </w:rPr>
      </w:pPr>
      <w:r w:rsidRPr="000C46D8">
        <w:rPr>
          <w:rFonts w:ascii="Arial" w:hAnsi="Arial" w:cs="Arial"/>
        </w:rPr>
        <w:t>Rund zwei Wochen vor Rosenmontag hat der Kölner Zugleiter Holger Kirsch heute erstmals die karnevalistischen Persiflagen der Presse vorgestellt. Insgesamt zwei Dutzend Wagen werden während dieser Session gebaut. Sie behandeln politische und gesellschaftsrelevante Themen von lokaler, bundesweiter und weltweiter Bedeutung. Darunter finden sich kölsche Figuren genauso wie Berliner Politiker oder Köpfe der internationalen Politik. </w:t>
      </w:r>
      <w:r w:rsidRPr="000C46D8">
        <w:rPr>
          <w:rFonts w:ascii="Arial" w:hAnsi="Arial" w:cs="Arial"/>
        </w:rPr>
        <w:br/>
        <w:t> </w:t>
      </w:r>
      <w:r w:rsidRPr="000C46D8">
        <w:rPr>
          <w:rFonts w:ascii="Arial" w:hAnsi="Arial" w:cs="Arial"/>
        </w:rPr>
        <w:br/>
        <w:t xml:space="preserve">Nicht zufällig fand die Vorstellung auf der Bühne des Kölner </w:t>
      </w:r>
      <w:proofErr w:type="spellStart"/>
      <w:r w:rsidRPr="000C46D8">
        <w:rPr>
          <w:rFonts w:ascii="Arial" w:hAnsi="Arial" w:cs="Arial"/>
        </w:rPr>
        <w:t>Comedia</w:t>
      </w:r>
      <w:proofErr w:type="spellEnd"/>
      <w:r w:rsidRPr="000C46D8">
        <w:rPr>
          <w:rFonts w:ascii="Arial" w:hAnsi="Arial" w:cs="Arial"/>
        </w:rPr>
        <w:t xml:space="preserve">-Theaters statt: Die diesjährige Session steht unter dem Motto „Wat e Theater – </w:t>
      </w:r>
      <w:proofErr w:type="spellStart"/>
      <w:r w:rsidRPr="000C46D8">
        <w:rPr>
          <w:rFonts w:ascii="Arial" w:hAnsi="Arial" w:cs="Arial"/>
        </w:rPr>
        <w:t>wat</w:t>
      </w:r>
      <w:proofErr w:type="spellEnd"/>
      <w:r w:rsidRPr="000C46D8">
        <w:rPr>
          <w:rFonts w:ascii="Arial" w:hAnsi="Arial" w:cs="Arial"/>
        </w:rPr>
        <w:t xml:space="preserve"> e </w:t>
      </w:r>
      <w:proofErr w:type="spellStart"/>
      <w:r w:rsidRPr="000C46D8">
        <w:rPr>
          <w:rFonts w:ascii="Arial" w:hAnsi="Arial" w:cs="Arial"/>
        </w:rPr>
        <w:t>Jeckespill</w:t>
      </w:r>
      <w:proofErr w:type="spellEnd"/>
      <w:r w:rsidRPr="000C46D8">
        <w:rPr>
          <w:rFonts w:ascii="Arial" w:hAnsi="Arial" w:cs="Arial"/>
        </w:rPr>
        <w:t xml:space="preserve">“. Damit ist einerseits eine Wertschätzung für die Kölner Kulturschaffenden in der Theaterszene verbunden. Andererseits steht das Motto für den Stoßseufzer </w:t>
      </w:r>
      <w:proofErr w:type="gramStart"/>
      <w:r w:rsidRPr="000C46D8">
        <w:rPr>
          <w:rFonts w:ascii="Arial" w:hAnsi="Arial" w:cs="Arial"/>
        </w:rPr>
        <w:t>der kölschen Jecken</w:t>
      </w:r>
      <w:proofErr w:type="gramEnd"/>
      <w:r w:rsidRPr="000C46D8">
        <w:rPr>
          <w:rFonts w:ascii="Arial" w:hAnsi="Arial" w:cs="Arial"/>
        </w:rPr>
        <w:t>, wenn sie fassungslos auf das Weltgeschehen der jüngeren Vergangenheit blicken. Diese Verknüpfung findet sich auch im Zug wieder. Alle Persiflagen tragen Titel mit direktem Theaterbezug. „Das Motto spinnt sich wie ein roter Faden durch den gesamten Zoch. Es bietet viel Potenzial für die kreative Umsetzung der politischen Themen, und ich denke, dieses Potenzial haben wir auch gut ausgeschöpft“, so Zugleiter Holger Kirsch. „Ich bin schon sehr gespannt, wie die Wagen den Jecken gefallen werden."</w:t>
      </w:r>
    </w:p>
    <w:p w14:paraId="699370EA" w14:textId="77777777" w:rsidR="000C46D8" w:rsidRPr="000C46D8" w:rsidRDefault="000C46D8" w:rsidP="000C46D8">
      <w:pPr>
        <w:spacing w:line="240" w:lineRule="auto"/>
        <w:rPr>
          <w:rFonts w:ascii="Arial" w:hAnsi="Arial" w:cs="Arial"/>
        </w:rPr>
      </w:pPr>
      <w:r w:rsidRPr="000C46D8">
        <w:rPr>
          <w:rFonts w:ascii="Arial" w:hAnsi="Arial" w:cs="Arial"/>
        </w:rPr>
        <w:t>Die Grafiken der Persiflagen finden Sie bei unseren </w:t>
      </w:r>
      <w:hyperlink r:id="rId7" w:anchor="c707" w:history="1">
        <w:r w:rsidRPr="000C46D8">
          <w:rPr>
            <w:rStyle w:val="Hyperlink"/>
            <w:rFonts w:ascii="Arial" w:hAnsi="Arial" w:cs="Arial"/>
          </w:rPr>
          <w:t>Pressefotos</w:t>
        </w:r>
      </w:hyperlink>
      <w:r w:rsidRPr="000C46D8">
        <w:rPr>
          <w:rFonts w:ascii="Arial" w:hAnsi="Arial" w:cs="Arial"/>
        </w:rPr>
        <w:t>.</w:t>
      </w:r>
    </w:p>
    <w:p w14:paraId="585FACD4" w14:textId="77777777" w:rsidR="000C46D8" w:rsidRPr="000C46D8" w:rsidRDefault="000C46D8" w:rsidP="000C46D8">
      <w:pPr>
        <w:spacing w:line="240" w:lineRule="auto"/>
        <w:rPr>
          <w:rFonts w:ascii="Arial" w:hAnsi="Arial" w:cs="Arial"/>
        </w:rPr>
      </w:pPr>
      <w:r w:rsidRPr="000C46D8">
        <w:rPr>
          <w:rFonts w:ascii="Arial" w:hAnsi="Arial" w:cs="Arial"/>
          <w:b/>
          <w:bCs/>
        </w:rPr>
        <w:t xml:space="preserve">Besondere Ehrung für Ferdinand Franz </w:t>
      </w:r>
      <w:proofErr w:type="spellStart"/>
      <w:r w:rsidRPr="000C46D8">
        <w:rPr>
          <w:rFonts w:ascii="Arial" w:hAnsi="Arial" w:cs="Arial"/>
          <w:b/>
          <w:bCs/>
        </w:rPr>
        <w:t>Wallraf</w:t>
      </w:r>
      <w:proofErr w:type="spellEnd"/>
      <w:r w:rsidRPr="000C46D8">
        <w:rPr>
          <w:rFonts w:ascii="Arial" w:hAnsi="Arial" w:cs="Arial"/>
        </w:rPr>
        <w:br/>
        <w:t> </w:t>
      </w:r>
      <w:r w:rsidRPr="000C46D8">
        <w:rPr>
          <w:rFonts w:ascii="Arial" w:hAnsi="Arial" w:cs="Arial"/>
        </w:rPr>
        <w:br/>
        <w:t xml:space="preserve">Die Persiflage „Der Bürger als Edelmann“ bildet den Wissenschaftler, Sammler und Priester Ferdinand Franz </w:t>
      </w:r>
      <w:proofErr w:type="spellStart"/>
      <w:r w:rsidRPr="000C46D8">
        <w:rPr>
          <w:rFonts w:ascii="Arial" w:hAnsi="Arial" w:cs="Arial"/>
        </w:rPr>
        <w:t>Wallraf</w:t>
      </w:r>
      <w:proofErr w:type="spellEnd"/>
      <w:r w:rsidRPr="000C46D8">
        <w:rPr>
          <w:rFonts w:ascii="Arial" w:hAnsi="Arial" w:cs="Arial"/>
        </w:rPr>
        <w:t xml:space="preserve"> ab, dessen Todestag sich im kommenden März zum 200. Mal jährt. Ob </w:t>
      </w:r>
      <w:proofErr w:type="spellStart"/>
      <w:r w:rsidRPr="000C46D8">
        <w:rPr>
          <w:rFonts w:ascii="Arial" w:hAnsi="Arial" w:cs="Arial"/>
        </w:rPr>
        <w:t>Wallrafplatz</w:t>
      </w:r>
      <w:proofErr w:type="spellEnd"/>
      <w:r w:rsidRPr="000C46D8">
        <w:rPr>
          <w:rFonts w:ascii="Arial" w:hAnsi="Arial" w:cs="Arial"/>
        </w:rPr>
        <w:t xml:space="preserve"> oder </w:t>
      </w:r>
      <w:proofErr w:type="spellStart"/>
      <w:r w:rsidRPr="000C46D8">
        <w:rPr>
          <w:rFonts w:ascii="Arial" w:hAnsi="Arial" w:cs="Arial"/>
        </w:rPr>
        <w:t>Wallraf</w:t>
      </w:r>
      <w:proofErr w:type="spellEnd"/>
      <w:r w:rsidRPr="000C46D8">
        <w:rPr>
          <w:rFonts w:ascii="Arial" w:hAnsi="Arial" w:cs="Arial"/>
        </w:rPr>
        <w:t xml:space="preserve">-Richartz-Museum – alle Kölnerinnen und Kölner kennen den Namen. Mit seiner Kunstsammlung legte er den Grundstock für Köln als Museumsstadt, seine Büchersammlung war der Beginn der Universitäts- und Stadtbibliothek. Er war Wegbereiter der heutigen Bürgerstadt, Rektor der Universität und – vielen unbekannt – im Jahr 1823 Mitbegründer des Festkomitees Kölner Karneval. Anlässlich des </w:t>
      </w:r>
      <w:proofErr w:type="spellStart"/>
      <w:r w:rsidRPr="000C46D8">
        <w:rPr>
          <w:rFonts w:ascii="Arial" w:hAnsi="Arial" w:cs="Arial"/>
        </w:rPr>
        <w:t>Wallraf</w:t>
      </w:r>
      <w:proofErr w:type="spellEnd"/>
      <w:r w:rsidRPr="000C46D8">
        <w:rPr>
          <w:rFonts w:ascii="Arial" w:hAnsi="Arial" w:cs="Arial"/>
        </w:rPr>
        <w:t>-Jahres ehrt das Festkomitee den Ausnahmekölner mit einem eigenen Wagen.</w:t>
      </w:r>
    </w:p>
    <w:p w14:paraId="69762977" w14:textId="77777777" w:rsidR="000C46D8" w:rsidRPr="000C46D8" w:rsidRDefault="000C46D8" w:rsidP="000C46D8">
      <w:pPr>
        <w:spacing w:line="240" w:lineRule="auto"/>
        <w:rPr>
          <w:rFonts w:ascii="Arial" w:hAnsi="Arial" w:cs="Arial"/>
        </w:rPr>
      </w:pPr>
      <w:r w:rsidRPr="000C46D8">
        <w:rPr>
          <w:rFonts w:ascii="Arial" w:hAnsi="Arial" w:cs="Arial"/>
          <w:b/>
          <w:bCs/>
        </w:rPr>
        <w:t xml:space="preserve">Großzügige Spende für die </w:t>
      </w:r>
      <w:proofErr w:type="spellStart"/>
      <w:r w:rsidRPr="000C46D8">
        <w:rPr>
          <w:rFonts w:ascii="Arial" w:hAnsi="Arial" w:cs="Arial"/>
          <w:b/>
          <w:bCs/>
        </w:rPr>
        <w:t>jecken</w:t>
      </w:r>
      <w:proofErr w:type="spellEnd"/>
      <w:r w:rsidRPr="000C46D8">
        <w:rPr>
          <w:rFonts w:ascii="Arial" w:hAnsi="Arial" w:cs="Arial"/>
          <w:b/>
          <w:bCs/>
        </w:rPr>
        <w:t xml:space="preserve"> Großfiguren</w:t>
      </w:r>
      <w:r w:rsidRPr="000C46D8">
        <w:rPr>
          <w:rFonts w:ascii="Arial" w:hAnsi="Arial" w:cs="Arial"/>
        </w:rPr>
        <w:br/>
        <w:t> </w:t>
      </w:r>
      <w:r w:rsidRPr="000C46D8">
        <w:rPr>
          <w:rFonts w:ascii="Arial" w:hAnsi="Arial" w:cs="Arial"/>
        </w:rPr>
        <w:br/>
        <w:t>Nach der Vorstellung der Persiflagen folgte eine feierliche Spendenübergabe: Zum großen 50. Jubiläum der Höhner durfte die Band 2023 auf einem eigenen Wagen Teil des Rosenmontagszuges sein. Als Dankeschön für die Geste überreichte die Band dem Zugleiter heute einen Scheck über 11.111€. Ein Teil der Erlöse des Höhner Rock’n’Roll Zirkus fließt so direkt wieder in den Kölner Rosenmontagszug. Mit dem Geld soll der Bau weiterer Großfiguren realisiert werden.  </w:t>
      </w:r>
      <w:r w:rsidRPr="000C46D8">
        <w:rPr>
          <w:rFonts w:ascii="Arial" w:hAnsi="Arial" w:cs="Arial"/>
        </w:rPr>
        <w:br/>
        <w:t> </w:t>
      </w:r>
      <w:r w:rsidRPr="000C46D8">
        <w:rPr>
          <w:rFonts w:ascii="Arial" w:hAnsi="Arial" w:cs="Arial"/>
        </w:rPr>
        <w:br/>
      </w:r>
      <w:r w:rsidRPr="000C46D8">
        <w:rPr>
          <w:rFonts w:ascii="Arial" w:hAnsi="Arial" w:cs="Arial"/>
          <w:b/>
          <w:bCs/>
        </w:rPr>
        <w:lastRenderedPageBreak/>
        <w:t>Neue Sicherheitszone für Karnevalssonntag und Rosenmontag</w:t>
      </w:r>
      <w:r w:rsidRPr="000C46D8">
        <w:rPr>
          <w:rFonts w:ascii="Arial" w:hAnsi="Arial" w:cs="Arial"/>
        </w:rPr>
        <w:br/>
        <w:t> </w:t>
      </w:r>
      <w:r w:rsidRPr="000C46D8">
        <w:rPr>
          <w:rFonts w:ascii="Arial" w:hAnsi="Arial" w:cs="Arial"/>
        </w:rPr>
        <w:br/>
        <w:t xml:space="preserve">Auch in diesem Jahr gibt es eine Sicherheitszone, dieses Mal am und um den </w:t>
      </w:r>
      <w:proofErr w:type="spellStart"/>
      <w:r w:rsidRPr="000C46D8">
        <w:rPr>
          <w:rFonts w:ascii="Arial" w:hAnsi="Arial" w:cs="Arial"/>
        </w:rPr>
        <w:t>Wallrafplatz</w:t>
      </w:r>
      <w:proofErr w:type="spellEnd"/>
      <w:r w:rsidRPr="000C46D8">
        <w:rPr>
          <w:rFonts w:ascii="Arial" w:hAnsi="Arial" w:cs="Arial"/>
        </w:rPr>
        <w:t xml:space="preserve"> am Dom. Die direkte Nähe zum Hauptbahnhof macht den Standort zu einem Knotenpunkt für Besucherströme. Da der Platz rund um den </w:t>
      </w:r>
      <w:proofErr w:type="spellStart"/>
      <w:r w:rsidRPr="000C46D8">
        <w:rPr>
          <w:rFonts w:ascii="Arial" w:hAnsi="Arial" w:cs="Arial"/>
        </w:rPr>
        <w:t>Wallrafplatz</w:t>
      </w:r>
      <w:proofErr w:type="spellEnd"/>
      <w:r w:rsidRPr="000C46D8">
        <w:rPr>
          <w:rFonts w:ascii="Arial" w:hAnsi="Arial" w:cs="Arial"/>
        </w:rPr>
        <w:t xml:space="preserve"> sehr begrenzt ist und die Sicherheit aller Beteiligten zu jeder Zeit an erster Stelle steht, ist der Bereich zwischen Komödienstraße und der </w:t>
      </w:r>
      <w:proofErr w:type="spellStart"/>
      <w:r w:rsidRPr="000C46D8">
        <w:rPr>
          <w:rFonts w:ascii="Arial" w:hAnsi="Arial" w:cs="Arial"/>
        </w:rPr>
        <w:t>Minoritenstraße</w:t>
      </w:r>
      <w:proofErr w:type="spellEnd"/>
      <w:r w:rsidRPr="000C46D8">
        <w:rPr>
          <w:rFonts w:ascii="Arial" w:hAnsi="Arial" w:cs="Arial"/>
        </w:rPr>
        <w:t xml:space="preserve"> an Karnevalssonntag und Rosenmontag eine Sicherheitszone. Die Zugänge werden bei zu hohem Zuschaueraufkommen geschlossen. Für Anwohner ist der Zugang jederzeit durch Vorzeigen des Personalausweises möglich, Tickets für Veranstaltungen im Sperrbereich gelten auch als Zugangsberechtigungen.</w:t>
      </w:r>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8"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9E7499">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A74810" w14:textId="77777777" w:rsidR="009E7499" w:rsidRDefault="009E7499" w:rsidP="00D36D1E">
      <w:pPr>
        <w:spacing w:after="0" w:line="240" w:lineRule="auto"/>
      </w:pPr>
      <w:r>
        <w:separator/>
      </w:r>
    </w:p>
  </w:endnote>
  <w:endnote w:type="continuationSeparator" w:id="0">
    <w:p w14:paraId="0812E61E" w14:textId="77777777" w:rsidR="009E7499" w:rsidRDefault="009E7499"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2F5179" w14:textId="77777777" w:rsidR="009E7499" w:rsidRDefault="009E7499" w:rsidP="00D36D1E">
      <w:pPr>
        <w:spacing w:after="0" w:line="240" w:lineRule="auto"/>
      </w:pPr>
      <w:r>
        <w:separator/>
      </w:r>
    </w:p>
  </w:footnote>
  <w:footnote w:type="continuationSeparator" w:id="0">
    <w:p w14:paraId="083442A9" w14:textId="77777777" w:rsidR="009E7499" w:rsidRDefault="009E7499"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3D4972"/>
    <w:multiLevelType w:val="multilevel"/>
    <w:tmpl w:val="B3181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3FD66EA"/>
    <w:multiLevelType w:val="multilevel"/>
    <w:tmpl w:val="D9AAD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9"/>
  </w:num>
  <w:num w:numId="2" w16cid:durableId="144441939">
    <w:abstractNumId w:val="2"/>
  </w:num>
  <w:num w:numId="3" w16cid:durableId="889266046">
    <w:abstractNumId w:val="17"/>
  </w:num>
  <w:num w:numId="4" w16cid:durableId="1854416435">
    <w:abstractNumId w:val="14"/>
  </w:num>
  <w:num w:numId="5" w16cid:durableId="854809323">
    <w:abstractNumId w:val="20"/>
  </w:num>
  <w:num w:numId="6" w16cid:durableId="1203784813">
    <w:abstractNumId w:val="5"/>
  </w:num>
  <w:num w:numId="7" w16cid:durableId="1382440147">
    <w:abstractNumId w:val="1"/>
  </w:num>
  <w:num w:numId="8" w16cid:durableId="967510785">
    <w:abstractNumId w:val="3"/>
  </w:num>
  <w:num w:numId="9" w16cid:durableId="1621915868">
    <w:abstractNumId w:val="25"/>
  </w:num>
  <w:num w:numId="10" w16cid:durableId="1899855866">
    <w:abstractNumId w:val="13"/>
  </w:num>
  <w:num w:numId="11" w16cid:durableId="726687734">
    <w:abstractNumId w:val="16"/>
  </w:num>
  <w:num w:numId="12" w16cid:durableId="112017133">
    <w:abstractNumId w:val="8"/>
  </w:num>
  <w:num w:numId="13" w16cid:durableId="1446654376">
    <w:abstractNumId w:val="15"/>
  </w:num>
  <w:num w:numId="14" w16cid:durableId="920798936">
    <w:abstractNumId w:val="7"/>
  </w:num>
  <w:num w:numId="15" w16cid:durableId="1304044468">
    <w:abstractNumId w:val="23"/>
  </w:num>
  <w:num w:numId="16" w16cid:durableId="1388141541">
    <w:abstractNumId w:val="9"/>
  </w:num>
  <w:num w:numId="17" w16cid:durableId="1174608248">
    <w:abstractNumId w:val="22"/>
  </w:num>
  <w:num w:numId="18" w16cid:durableId="1208445418">
    <w:abstractNumId w:val="4"/>
  </w:num>
  <w:num w:numId="19" w16cid:durableId="103042180">
    <w:abstractNumId w:val="24"/>
  </w:num>
  <w:num w:numId="20" w16cid:durableId="653265268">
    <w:abstractNumId w:val="0"/>
  </w:num>
  <w:num w:numId="21" w16cid:durableId="1203514289">
    <w:abstractNumId w:val="21"/>
  </w:num>
  <w:num w:numId="22" w16cid:durableId="1210217228">
    <w:abstractNumId w:val="10"/>
  </w:num>
  <w:num w:numId="23" w16cid:durableId="1120297450">
    <w:abstractNumId w:val="6"/>
  </w:num>
  <w:num w:numId="24" w16cid:durableId="1272670042">
    <w:abstractNumId w:val="11"/>
  </w:num>
  <w:num w:numId="25" w16cid:durableId="1494029263">
    <w:abstractNumId w:val="12"/>
  </w:num>
  <w:num w:numId="26" w16cid:durableId="153754525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C46D8"/>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44FBD"/>
    <w:rsid w:val="00865A22"/>
    <w:rsid w:val="0088482A"/>
    <w:rsid w:val="00893CBD"/>
    <w:rsid w:val="008A433B"/>
    <w:rsid w:val="008E1781"/>
    <w:rsid w:val="008E666F"/>
    <w:rsid w:val="008F6766"/>
    <w:rsid w:val="00900E17"/>
    <w:rsid w:val="009111FC"/>
    <w:rsid w:val="00950B15"/>
    <w:rsid w:val="00952AF6"/>
    <w:rsid w:val="00982508"/>
    <w:rsid w:val="00984BDD"/>
    <w:rsid w:val="009A4280"/>
    <w:rsid w:val="009A4AF4"/>
    <w:rsid w:val="009B0AE9"/>
    <w:rsid w:val="009B756B"/>
    <w:rsid w:val="009B7905"/>
    <w:rsid w:val="009C4BAD"/>
    <w:rsid w:val="009D02EA"/>
    <w:rsid w:val="009D545A"/>
    <w:rsid w:val="009E7499"/>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060859">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69679173">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43438953">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594359962">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45823756">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 w:id="214034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e@koelnerkarneval.de" TargetMode="External"/><Relationship Id="rId3" Type="http://schemas.openxmlformats.org/officeDocument/2006/relationships/settings" Target="settings.xml"/><Relationship Id="rId7" Type="http://schemas.openxmlformats.org/officeDocument/2006/relationships/hyperlink" Target="https://koelnerkarneval.de/presse/foto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505</Words>
  <Characters>3186</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2024-02-28T11:26:00Z</dcterms:created>
  <dcterms:modified xsi:type="dcterms:W3CDTF">2024-02-28T11:26:00Z</dcterms:modified>
</cp:coreProperties>
</file>